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378A6" w14:textId="77777777" w:rsidR="00F868F3" w:rsidRPr="00F868F3" w:rsidRDefault="00F868F3" w:rsidP="00A72C45">
      <w:pPr>
        <w:jc w:val="center"/>
        <w:rPr>
          <w:rFonts w:cs="Arial"/>
          <w:b/>
          <w:u w:val="single"/>
        </w:rPr>
      </w:pPr>
    </w:p>
    <w:p w14:paraId="4FA46351" w14:textId="55C4EA5E" w:rsidR="00A72C45" w:rsidRPr="00332E6E" w:rsidRDefault="00907E7F" w:rsidP="00A72C45">
      <w:pPr>
        <w:jc w:val="center"/>
        <w:rPr>
          <w:rFonts w:cs="Arial"/>
          <w:b/>
          <w:sz w:val="28"/>
          <w:szCs w:val="28"/>
          <w:u w:val="single"/>
        </w:rPr>
      </w:pPr>
      <w:r>
        <w:rPr>
          <w:rFonts w:cs="Arial"/>
          <w:b/>
          <w:sz w:val="28"/>
          <w:szCs w:val="28"/>
          <w:u w:val="single"/>
        </w:rPr>
        <w:t xml:space="preserve">Operations </w:t>
      </w:r>
      <w:r w:rsidR="00043907">
        <w:rPr>
          <w:rFonts w:cs="Arial"/>
          <w:b/>
          <w:sz w:val="28"/>
          <w:szCs w:val="28"/>
          <w:u w:val="single"/>
        </w:rPr>
        <w:t>Co-ordinator</w:t>
      </w:r>
      <w:r w:rsidR="00A72C45" w:rsidRPr="00332E6E">
        <w:rPr>
          <w:rFonts w:cs="Arial"/>
          <w:b/>
          <w:sz w:val="28"/>
          <w:szCs w:val="28"/>
          <w:u w:val="single"/>
        </w:rPr>
        <w:t xml:space="preserve"> – </w:t>
      </w:r>
      <w:r w:rsidR="00A72C45">
        <w:rPr>
          <w:rFonts w:cs="Arial"/>
          <w:b/>
          <w:sz w:val="28"/>
          <w:szCs w:val="28"/>
          <w:u w:val="single"/>
        </w:rPr>
        <w:t xml:space="preserve">Bee House, </w:t>
      </w:r>
      <w:r w:rsidR="00A72C45" w:rsidRPr="00332E6E">
        <w:rPr>
          <w:rFonts w:cs="Arial"/>
          <w:b/>
          <w:sz w:val="28"/>
          <w:szCs w:val="28"/>
          <w:u w:val="single"/>
        </w:rPr>
        <w:t>Milton Park</w:t>
      </w:r>
    </w:p>
    <w:p w14:paraId="2BBE18B4" w14:textId="77777777" w:rsidR="00A72C45" w:rsidRPr="00614397" w:rsidRDefault="00A72C45" w:rsidP="00A72C45">
      <w:pPr>
        <w:tabs>
          <w:tab w:val="left" w:pos="3495"/>
        </w:tabs>
        <w:jc w:val="both"/>
      </w:pPr>
      <w:r>
        <w:rPr>
          <w:b/>
          <w:u w:val="single"/>
        </w:rPr>
        <w:t>Job Description</w:t>
      </w:r>
      <w:r w:rsidRPr="00614397">
        <w:t xml:space="preserve"> </w:t>
      </w:r>
      <w:r>
        <w:tab/>
      </w:r>
    </w:p>
    <w:p w14:paraId="733704D3" w14:textId="1D43BF91" w:rsidR="005E6513" w:rsidRDefault="005E6513" w:rsidP="005E6513">
      <w:pPr>
        <w:jc w:val="both"/>
      </w:pPr>
      <w:r>
        <w:t xml:space="preserve">Due to another internal </w:t>
      </w:r>
      <w:r w:rsidR="00426173">
        <w:t>promotion,</w:t>
      </w:r>
      <w:r>
        <w:t xml:space="preserve"> </w:t>
      </w:r>
      <w:r>
        <w:t xml:space="preserve">we are now looking for an Operational Co-ordinator to help run the </w:t>
      </w:r>
      <w:r w:rsidR="009532C4">
        <w:t>day-to-day</w:t>
      </w:r>
      <w:r>
        <w:t xml:space="preserve"> operations of </w:t>
      </w:r>
      <w:r w:rsidR="009532C4">
        <w:t xml:space="preserve">the fast paced, </w:t>
      </w:r>
      <w:r>
        <w:t>Bee House</w:t>
      </w:r>
      <w:r w:rsidR="00426173">
        <w:t xml:space="preserve">. </w:t>
      </w:r>
    </w:p>
    <w:p w14:paraId="452A6009" w14:textId="5F71271E" w:rsidR="004E1C93" w:rsidRDefault="00426173" w:rsidP="00A72C45">
      <w:pPr>
        <w:jc w:val="both"/>
      </w:pPr>
      <w:r>
        <w:t>Bee House is</w:t>
      </w:r>
      <w:r w:rsidR="00CD7319">
        <w:t xml:space="preserve"> </w:t>
      </w:r>
      <w:r w:rsidR="000C4ED0">
        <w:t>Oxfordshire’s largest and newest flexible workspace. This smart building is state-of-the art with a vast range of offices suite sizes, co-working spaces and a large conference and meeting facilit</w:t>
      </w:r>
      <w:r w:rsidR="002A29F8">
        <w:t>y</w:t>
      </w:r>
      <w:r w:rsidR="000C4ED0">
        <w:t xml:space="preserve">. </w:t>
      </w:r>
    </w:p>
    <w:p w14:paraId="746244BD" w14:textId="3E62B1D7" w:rsidR="004974A4" w:rsidRPr="00AE238E" w:rsidRDefault="00AE238E" w:rsidP="00AE238E">
      <w:pPr>
        <w:tabs>
          <w:tab w:val="left" w:pos="3495"/>
        </w:tabs>
        <w:jc w:val="both"/>
        <w:rPr>
          <w:b/>
          <w:u w:val="single"/>
        </w:rPr>
      </w:pPr>
      <w:r w:rsidRPr="00AE238E">
        <w:rPr>
          <w:b/>
          <w:u w:val="single"/>
        </w:rPr>
        <w:t>Job Purpose</w:t>
      </w:r>
    </w:p>
    <w:p w14:paraId="679DF7C6" w14:textId="5F19E668" w:rsidR="007F21F7" w:rsidRDefault="000C4ED0" w:rsidP="00A72C45">
      <w:pPr>
        <w:jc w:val="both"/>
      </w:pPr>
      <w:r>
        <w:t xml:space="preserve">The primary role of the </w:t>
      </w:r>
      <w:r w:rsidR="00AA54BC">
        <w:t xml:space="preserve">Operations </w:t>
      </w:r>
      <w:r w:rsidR="00043907">
        <w:t>Co-ordinator</w:t>
      </w:r>
      <w:r w:rsidR="00AA54BC">
        <w:t xml:space="preserve"> is to provide full support and </w:t>
      </w:r>
      <w:r w:rsidR="007F21F7">
        <w:t xml:space="preserve">assistance to the </w:t>
      </w:r>
      <w:r>
        <w:t xml:space="preserve">Centre Manager </w:t>
      </w:r>
      <w:r w:rsidR="007F21F7">
        <w:t>to ensure the Centre runs efficiently</w:t>
      </w:r>
      <w:r w:rsidR="001B1D7A">
        <w:t xml:space="preserve"> with high customer engagement and satisfaction. </w:t>
      </w:r>
    </w:p>
    <w:p w14:paraId="78EF5294" w14:textId="77777777" w:rsidR="00A72C45" w:rsidRPr="00614397" w:rsidRDefault="00A72C45" w:rsidP="00A72C45">
      <w:pPr>
        <w:jc w:val="both"/>
        <w:rPr>
          <w:b/>
          <w:u w:val="single"/>
        </w:rPr>
      </w:pPr>
      <w:r>
        <w:rPr>
          <w:b/>
          <w:u w:val="single"/>
        </w:rPr>
        <w:t>Responsibilities</w:t>
      </w:r>
    </w:p>
    <w:p w14:paraId="1FF0AF20" w14:textId="77777777" w:rsidR="00B072B4" w:rsidRPr="00AD5ABE" w:rsidRDefault="00B072B4" w:rsidP="00B072B4">
      <w:pPr>
        <w:spacing w:after="0" w:line="259" w:lineRule="auto"/>
        <w:rPr>
          <w:rFonts w:asciiTheme="minorHAnsi" w:hAnsiTheme="minorHAnsi"/>
          <w:b/>
        </w:rPr>
      </w:pPr>
      <w:r w:rsidRPr="00AD5ABE">
        <w:rPr>
          <w:rFonts w:asciiTheme="minorHAnsi" w:hAnsiTheme="minorHAnsi"/>
          <w:b/>
        </w:rPr>
        <w:t>Operations</w:t>
      </w:r>
    </w:p>
    <w:p w14:paraId="6F7B1B77" w14:textId="4A3FCA3C" w:rsidR="00B072B4" w:rsidRPr="00EE2F27" w:rsidRDefault="00B072B4" w:rsidP="00B072B4">
      <w:pPr>
        <w:pStyle w:val="ListParagraph"/>
        <w:numPr>
          <w:ilvl w:val="0"/>
          <w:numId w:val="4"/>
        </w:numPr>
        <w:spacing w:after="0" w:line="240" w:lineRule="auto"/>
        <w:rPr>
          <w:rFonts w:asciiTheme="minorHAnsi" w:hAnsiTheme="minorHAnsi"/>
        </w:rPr>
      </w:pPr>
      <w:r>
        <w:rPr>
          <w:rFonts w:asciiTheme="minorHAnsi" w:hAnsiTheme="minorHAnsi"/>
        </w:rPr>
        <w:t xml:space="preserve">Manage and maintain all assets (zip taps, coffee machines, furniture) </w:t>
      </w:r>
      <w:r w:rsidRPr="00EE2F27">
        <w:rPr>
          <w:rFonts w:asciiTheme="minorHAnsi" w:hAnsiTheme="minorHAnsi"/>
        </w:rPr>
        <w:t>we are responsible for</w:t>
      </w:r>
      <w:r w:rsidR="009E1DF3">
        <w:rPr>
          <w:rFonts w:asciiTheme="minorHAnsi" w:hAnsiTheme="minorHAnsi"/>
        </w:rPr>
        <w:t>.</w:t>
      </w:r>
    </w:p>
    <w:p w14:paraId="60D990F3" w14:textId="65A9A17D" w:rsidR="00B072B4" w:rsidRDefault="00B072B4" w:rsidP="00B072B4">
      <w:pPr>
        <w:pStyle w:val="ListParagraph"/>
        <w:numPr>
          <w:ilvl w:val="0"/>
          <w:numId w:val="4"/>
        </w:numPr>
        <w:spacing w:after="0" w:line="240" w:lineRule="auto"/>
        <w:rPr>
          <w:rFonts w:asciiTheme="minorHAnsi" w:hAnsiTheme="minorHAnsi"/>
        </w:rPr>
      </w:pPr>
      <w:r>
        <w:rPr>
          <w:rFonts w:asciiTheme="minorHAnsi" w:hAnsiTheme="minorHAnsi"/>
        </w:rPr>
        <w:t xml:space="preserve">Maintain the Bee House app including all </w:t>
      </w:r>
      <w:r w:rsidR="00BD13FF">
        <w:rPr>
          <w:rFonts w:asciiTheme="minorHAnsi" w:hAnsiTheme="minorHAnsi"/>
        </w:rPr>
        <w:t xml:space="preserve">Companies, users and </w:t>
      </w:r>
      <w:r>
        <w:rPr>
          <w:rFonts w:asciiTheme="minorHAnsi" w:hAnsiTheme="minorHAnsi"/>
        </w:rPr>
        <w:t>access control.</w:t>
      </w:r>
    </w:p>
    <w:p w14:paraId="6F3AA672" w14:textId="0574D662" w:rsidR="00E65785" w:rsidRDefault="00E65785" w:rsidP="00B072B4">
      <w:pPr>
        <w:pStyle w:val="ListParagraph"/>
        <w:numPr>
          <w:ilvl w:val="0"/>
          <w:numId w:val="4"/>
        </w:numPr>
        <w:spacing w:after="0" w:line="240" w:lineRule="auto"/>
        <w:rPr>
          <w:rFonts w:asciiTheme="minorHAnsi" w:hAnsiTheme="minorHAnsi"/>
        </w:rPr>
      </w:pPr>
      <w:r>
        <w:rPr>
          <w:rFonts w:asciiTheme="minorHAnsi" w:hAnsiTheme="minorHAnsi"/>
        </w:rPr>
        <w:t xml:space="preserve">Ensure accuracy of access control system to ensure </w:t>
      </w:r>
      <w:r w:rsidR="00F47C1F">
        <w:rPr>
          <w:rFonts w:asciiTheme="minorHAnsi" w:hAnsiTheme="minorHAnsi"/>
        </w:rPr>
        <w:t xml:space="preserve">our building is always secure. </w:t>
      </w:r>
    </w:p>
    <w:p w14:paraId="159AA9B3" w14:textId="77777777" w:rsidR="00B072B4" w:rsidRDefault="00B072B4" w:rsidP="00B072B4">
      <w:pPr>
        <w:pStyle w:val="ListParagraph"/>
        <w:numPr>
          <w:ilvl w:val="0"/>
          <w:numId w:val="4"/>
        </w:numPr>
        <w:spacing w:after="160" w:line="256" w:lineRule="auto"/>
      </w:pPr>
      <w:r>
        <w:t xml:space="preserve">Ensure buildings procedures and guidance rules are adhered to by all users. </w:t>
      </w:r>
    </w:p>
    <w:p w14:paraId="696CEF52" w14:textId="77777777" w:rsidR="00B072B4" w:rsidRDefault="00B072B4" w:rsidP="00B072B4">
      <w:pPr>
        <w:pStyle w:val="ListParagraph"/>
        <w:numPr>
          <w:ilvl w:val="0"/>
          <w:numId w:val="4"/>
        </w:numPr>
        <w:spacing w:after="0" w:line="240" w:lineRule="auto"/>
        <w:rPr>
          <w:rFonts w:asciiTheme="minorHAnsi" w:hAnsiTheme="minorHAnsi"/>
        </w:rPr>
      </w:pPr>
      <w:r>
        <w:rPr>
          <w:rFonts w:asciiTheme="minorHAnsi" w:hAnsiTheme="minorHAnsi"/>
        </w:rPr>
        <w:t xml:space="preserve">Help manage the Goods In entrance for post and courier deliveries. </w:t>
      </w:r>
    </w:p>
    <w:p w14:paraId="13261EF1" w14:textId="77777777" w:rsidR="00B072B4" w:rsidRPr="00C211FC" w:rsidRDefault="00B072B4" w:rsidP="00B072B4">
      <w:pPr>
        <w:pStyle w:val="ListParagraph"/>
        <w:numPr>
          <w:ilvl w:val="0"/>
          <w:numId w:val="4"/>
        </w:numPr>
        <w:spacing w:after="0" w:line="240" w:lineRule="auto"/>
        <w:rPr>
          <w:rFonts w:asciiTheme="minorHAnsi" w:hAnsiTheme="minorHAnsi"/>
        </w:rPr>
      </w:pPr>
      <w:r>
        <w:rPr>
          <w:rFonts w:asciiTheme="minorHAnsi" w:hAnsiTheme="minorHAnsi"/>
        </w:rPr>
        <w:t xml:space="preserve">Assist </w:t>
      </w:r>
      <w:r>
        <w:t xml:space="preserve">customers moving in and out of the building ensuring sufficient hand backs of the rooms and full inductions for new customers. </w:t>
      </w:r>
    </w:p>
    <w:p w14:paraId="387DCA95" w14:textId="77777777" w:rsidR="00B072B4" w:rsidRDefault="00B072B4" w:rsidP="00B072B4">
      <w:pPr>
        <w:pStyle w:val="ListParagraph"/>
        <w:numPr>
          <w:ilvl w:val="0"/>
          <w:numId w:val="4"/>
        </w:numPr>
        <w:spacing w:after="0" w:line="240" w:lineRule="auto"/>
        <w:rPr>
          <w:rFonts w:asciiTheme="minorHAnsi" w:hAnsiTheme="minorHAnsi"/>
        </w:rPr>
      </w:pPr>
      <w:proofErr w:type="gramStart"/>
      <w:r>
        <w:rPr>
          <w:rFonts w:asciiTheme="minorHAnsi" w:hAnsiTheme="minorHAnsi"/>
        </w:rPr>
        <w:t>K</w:t>
      </w:r>
      <w:r w:rsidRPr="00C211FC">
        <w:rPr>
          <w:rFonts w:asciiTheme="minorHAnsi" w:hAnsiTheme="minorHAnsi"/>
        </w:rPr>
        <w:t>eep the operational procedure manual and occupier handbooks up to date at all times</w:t>
      </w:r>
      <w:proofErr w:type="gramEnd"/>
      <w:r w:rsidRPr="00C211FC">
        <w:rPr>
          <w:rFonts w:asciiTheme="minorHAnsi" w:hAnsiTheme="minorHAnsi"/>
        </w:rPr>
        <w:t>.</w:t>
      </w:r>
    </w:p>
    <w:p w14:paraId="4CD19776" w14:textId="77777777" w:rsidR="00B072B4" w:rsidRDefault="00B072B4" w:rsidP="00B072B4">
      <w:pPr>
        <w:pStyle w:val="ListParagraph"/>
        <w:numPr>
          <w:ilvl w:val="0"/>
          <w:numId w:val="4"/>
        </w:numPr>
        <w:spacing w:after="0" w:line="240" w:lineRule="auto"/>
        <w:rPr>
          <w:rFonts w:asciiTheme="minorHAnsi" w:hAnsiTheme="minorHAnsi"/>
        </w:rPr>
      </w:pPr>
      <w:r>
        <w:rPr>
          <w:rFonts w:asciiTheme="minorHAnsi" w:hAnsiTheme="minorHAnsi"/>
        </w:rPr>
        <w:t xml:space="preserve">Carry out regular building inspections </w:t>
      </w:r>
      <w:r w:rsidRPr="00C211FC">
        <w:rPr>
          <w:rFonts w:asciiTheme="minorHAnsi" w:hAnsiTheme="minorHAnsi"/>
        </w:rPr>
        <w:t>and where required liaise and instruct the FM department.</w:t>
      </w:r>
    </w:p>
    <w:p w14:paraId="1FAC61D6" w14:textId="1214783F" w:rsidR="00B072B4" w:rsidRDefault="00B072B4" w:rsidP="00B072B4">
      <w:pPr>
        <w:pStyle w:val="ListParagraph"/>
        <w:numPr>
          <w:ilvl w:val="0"/>
          <w:numId w:val="4"/>
        </w:numPr>
        <w:spacing w:after="0" w:line="240" w:lineRule="auto"/>
        <w:rPr>
          <w:rFonts w:asciiTheme="minorHAnsi" w:hAnsiTheme="minorHAnsi"/>
        </w:rPr>
      </w:pPr>
      <w:r>
        <w:rPr>
          <w:rFonts w:asciiTheme="minorHAnsi" w:hAnsiTheme="minorHAnsi"/>
        </w:rPr>
        <w:t>M</w:t>
      </w:r>
      <w:r w:rsidRPr="00C211FC">
        <w:rPr>
          <w:rFonts w:asciiTheme="minorHAnsi" w:hAnsiTheme="minorHAnsi"/>
        </w:rPr>
        <w:t xml:space="preserve">anage service partners, to ensure services and work </w:t>
      </w:r>
      <w:r w:rsidR="000C240C">
        <w:rPr>
          <w:rFonts w:asciiTheme="minorHAnsi" w:hAnsiTheme="minorHAnsi"/>
        </w:rPr>
        <w:t>are</w:t>
      </w:r>
      <w:r w:rsidRPr="00C211FC">
        <w:rPr>
          <w:rFonts w:asciiTheme="minorHAnsi" w:hAnsiTheme="minorHAnsi"/>
        </w:rPr>
        <w:t xml:space="preserve"> completed in the agreed timeframe and to the right standards.</w:t>
      </w:r>
    </w:p>
    <w:p w14:paraId="226DB183" w14:textId="77777777" w:rsidR="0034690C" w:rsidRDefault="000023EC" w:rsidP="00B072B4">
      <w:pPr>
        <w:pStyle w:val="ListParagraph"/>
        <w:numPr>
          <w:ilvl w:val="0"/>
          <w:numId w:val="4"/>
        </w:numPr>
        <w:spacing w:after="0" w:line="240" w:lineRule="auto"/>
        <w:rPr>
          <w:rFonts w:asciiTheme="minorHAnsi" w:hAnsiTheme="minorHAnsi"/>
        </w:rPr>
      </w:pPr>
      <w:r>
        <w:rPr>
          <w:rFonts w:asciiTheme="minorHAnsi" w:hAnsiTheme="minorHAnsi"/>
        </w:rPr>
        <w:t xml:space="preserve">Liaise with Occupiers </w:t>
      </w:r>
      <w:r w:rsidR="0034690C">
        <w:rPr>
          <w:rFonts w:asciiTheme="minorHAnsi" w:hAnsiTheme="minorHAnsi"/>
        </w:rPr>
        <w:t xml:space="preserve">on behalf of the </w:t>
      </w:r>
      <w:r w:rsidR="00B072B4">
        <w:rPr>
          <w:rFonts w:asciiTheme="minorHAnsi" w:hAnsiTheme="minorHAnsi"/>
        </w:rPr>
        <w:t>FM</w:t>
      </w:r>
      <w:r w:rsidR="00434EB6">
        <w:rPr>
          <w:rFonts w:asciiTheme="minorHAnsi" w:hAnsiTheme="minorHAnsi"/>
        </w:rPr>
        <w:t xml:space="preserve"> </w:t>
      </w:r>
      <w:r w:rsidR="0034690C">
        <w:rPr>
          <w:rFonts w:asciiTheme="minorHAnsi" w:hAnsiTheme="minorHAnsi"/>
        </w:rPr>
        <w:t xml:space="preserve">team to schedule all planned maintenance. </w:t>
      </w:r>
    </w:p>
    <w:p w14:paraId="33320BA9" w14:textId="3211CB46" w:rsidR="00B072B4" w:rsidRDefault="0034690C" w:rsidP="00B072B4">
      <w:pPr>
        <w:pStyle w:val="ListParagraph"/>
        <w:numPr>
          <w:ilvl w:val="0"/>
          <w:numId w:val="4"/>
        </w:numPr>
        <w:spacing w:after="0" w:line="240" w:lineRule="auto"/>
        <w:rPr>
          <w:rFonts w:asciiTheme="minorHAnsi" w:hAnsiTheme="minorHAnsi"/>
        </w:rPr>
      </w:pPr>
      <w:r>
        <w:rPr>
          <w:rFonts w:asciiTheme="minorHAnsi" w:hAnsiTheme="minorHAnsi"/>
        </w:rPr>
        <w:t xml:space="preserve">Work with the FM team </w:t>
      </w:r>
      <w:r w:rsidR="00557460">
        <w:rPr>
          <w:rFonts w:asciiTheme="minorHAnsi" w:hAnsiTheme="minorHAnsi"/>
        </w:rPr>
        <w:t xml:space="preserve">to </w:t>
      </w:r>
      <w:r w:rsidR="00B072B4">
        <w:rPr>
          <w:rFonts w:asciiTheme="minorHAnsi" w:hAnsiTheme="minorHAnsi"/>
        </w:rPr>
        <w:t>co-ordinat</w:t>
      </w:r>
      <w:r w:rsidR="00557460">
        <w:rPr>
          <w:rFonts w:asciiTheme="minorHAnsi" w:hAnsiTheme="minorHAnsi"/>
        </w:rPr>
        <w:t>e</w:t>
      </w:r>
      <w:r w:rsidR="00B072B4">
        <w:rPr>
          <w:rFonts w:asciiTheme="minorHAnsi" w:hAnsiTheme="minorHAnsi"/>
        </w:rPr>
        <w:t xml:space="preserve"> </w:t>
      </w:r>
      <w:r w:rsidR="00557460">
        <w:rPr>
          <w:rFonts w:asciiTheme="minorHAnsi" w:hAnsiTheme="minorHAnsi"/>
        </w:rPr>
        <w:t xml:space="preserve">and help run </w:t>
      </w:r>
      <w:r w:rsidR="00B072B4">
        <w:rPr>
          <w:rFonts w:asciiTheme="minorHAnsi" w:hAnsiTheme="minorHAnsi"/>
        </w:rPr>
        <w:t>the 6 monthly fire evacuations.</w:t>
      </w:r>
    </w:p>
    <w:p w14:paraId="21F61FB9" w14:textId="77777777" w:rsidR="00B072B4" w:rsidRDefault="00B072B4" w:rsidP="00B072B4">
      <w:pPr>
        <w:pStyle w:val="ListParagraph"/>
        <w:numPr>
          <w:ilvl w:val="0"/>
          <w:numId w:val="4"/>
        </w:numPr>
        <w:spacing w:after="0" w:line="240" w:lineRule="auto"/>
        <w:rPr>
          <w:rFonts w:asciiTheme="minorHAnsi" w:hAnsiTheme="minorHAnsi"/>
        </w:rPr>
      </w:pPr>
      <w:r>
        <w:t>Identify, propose, and develop environmental and sustainability opportunities for implementation.</w:t>
      </w:r>
    </w:p>
    <w:p w14:paraId="1AEE20C5" w14:textId="77777777" w:rsidR="00B072B4" w:rsidRDefault="00B072B4" w:rsidP="00A72C45">
      <w:pPr>
        <w:spacing w:after="0" w:line="240" w:lineRule="auto"/>
        <w:rPr>
          <w:rFonts w:asciiTheme="minorHAnsi" w:hAnsiTheme="minorHAnsi"/>
          <w:b/>
        </w:rPr>
      </w:pPr>
    </w:p>
    <w:p w14:paraId="103FEC0F" w14:textId="1C0585E3" w:rsidR="00A72C45" w:rsidRPr="00AD5ABE" w:rsidRDefault="00A72C45" w:rsidP="00A72C45">
      <w:pPr>
        <w:spacing w:after="0" w:line="240" w:lineRule="auto"/>
        <w:rPr>
          <w:rFonts w:asciiTheme="minorHAnsi" w:hAnsiTheme="minorHAnsi"/>
          <w:b/>
        </w:rPr>
      </w:pPr>
      <w:r w:rsidRPr="00AD5ABE">
        <w:rPr>
          <w:rFonts w:asciiTheme="minorHAnsi" w:hAnsiTheme="minorHAnsi"/>
          <w:b/>
        </w:rPr>
        <w:t>Sales</w:t>
      </w:r>
      <w:r>
        <w:rPr>
          <w:rFonts w:asciiTheme="minorHAnsi" w:hAnsiTheme="minorHAnsi"/>
          <w:b/>
        </w:rPr>
        <w:t xml:space="preserve"> and Marketing </w:t>
      </w:r>
    </w:p>
    <w:p w14:paraId="15FC06A7" w14:textId="77777777" w:rsidR="00A6598F" w:rsidRDefault="00A6598F" w:rsidP="00A6598F">
      <w:pPr>
        <w:numPr>
          <w:ilvl w:val="0"/>
          <w:numId w:val="6"/>
        </w:numPr>
        <w:spacing w:after="0" w:line="240" w:lineRule="auto"/>
      </w:pPr>
      <w:r>
        <w:t>Share any Bee House content with the marketing team to help show the range of services and added value events we offer across our social networking platforms and in our newsletter.</w:t>
      </w:r>
    </w:p>
    <w:p w14:paraId="636CFA94" w14:textId="57E0E5C8" w:rsidR="00415C5F" w:rsidRDefault="00415C5F" w:rsidP="003E7894">
      <w:pPr>
        <w:numPr>
          <w:ilvl w:val="0"/>
          <w:numId w:val="6"/>
        </w:numPr>
        <w:spacing w:after="0" w:line="240" w:lineRule="auto"/>
      </w:pPr>
      <w:r>
        <w:t>Co-ordinating Occupier events and initiatives</w:t>
      </w:r>
      <w:r w:rsidR="00CA13CD">
        <w:t>.</w:t>
      </w:r>
    </w:p>
    <w:p w14:paraId="1D136D12" w14:textId="77777777" w:rsidR="00107B01" w:rsidRDefault="00107B01" w:rsidP="00A72C45">
      <w:pPr>
        <w:spacing w:after="0" w:line="240" w:lineRule="auto"/>
        <w:rPr>
          <w:rFonts w:asciiTheme="minorHAnsi" w:hAnsiTheme="minorHAnsi"/>
          <w:b/>
        </w:rPr>
      </w:pPr>
    </w:p>
    <w:p w14:paraId="44190750" w14:textId="1C9605B2" w:rsidR="00A72C45" w:rsidRPr="00AD5ABE" w:rsidRDefault="0066623A" w:rsidP="00A72C45">
      <w:pPr>
        <w:spacing w:after="0" w:line="240" w:lineRule="auto"/>
        <w:rPr>
          <w:rFonts w:asciiTheme="minorHAnsi" w:hAnsiTheme="minorHAnsi"/>
          <w:b/>
        </w:rPr>
      </w:pPr>
      <w:r>
        <w:rPr>
          <w:rFonts w:asciiTheme="minorHAnsi" w:hAnsiTheme="minorHAnsi"/>
          <w:b/>
        </w:rPr>
        <w:t>Relationship building</w:t>
      </w:r>
    </w:p>
    <w:p w14:paraId="43D52D4E" w14:textId="0CFD260F" w:rsidR="0066623A" w:rsidRPr="0066623A" w:rsidRDefault="00A72C45" w:rsidP="0066623A">
      <w:pPr>
        <w:pStyle w:val="ListParagraph"/>
        <w:numPr>
          <w:ilvl w:val="0"/>
          <w:numId w:val="7"/>
        </w:numPr>
        <w:spacing w:after="0" w:line="240" w:lineRule="auto"/>
        <w:rPr>
          <w:rFonts w:asciiTheme="minorHAnsi" w:hAnsiTheme="minorHAnsi"/>
        </w:rPr>
      </w:pPr>
      <w:r>
        <w:t xml:space="preserve">Delivery exceptional customer service at all levels to all </w:t>
      </w:r>
      <w:r w:rsidR="00F77E60">
        <w:t>c</w:t>
      </w:r>
      <w:r>
        <w:t xml:space="preserve">lients, </w:t>
      </w:r>
      <w:r w:rsidR="00F77E60">
        <w:t>s</w:t>
      </w:r>
      <w:r>
        <w:t xml:space="preserve">uppliers and </w:t>
      </w:r>
      <w:r w:rsidR="00F77E60">
        <w:t>o</w:t>
      </w:r>
      <w:r>
        <w:t>ccupiers.</w:t>
      </w:r>
    </w:p>
    <w:p w14:paraId="13884105" w14:textId="77777777" w:rsidR="006001F4" w:rsidRPr="0030526F" w:rsidRDefault="006001F4" w:rsidP="006001F4">
      <w:pPr>
        <w:pStyle w:val="ListParagraph"/>
        <w:numPr>
          <w:ilvl w:val="0"/>
          <w:numId w:val="7"/>
        </w:numPr>
        <w:spacing w:after="160" w:line="256" w:lineRule="auto"/>
      </w:pPr>
      <w:r>
        <w:t xml:space="preserve">Manager the occupier queries inbox and respond accordingly. </w:t>
      </w:r>
    </w:p>
    <w:p w14:paraId="22E3297E" w14:textId="5ED08A35" w:rsidR="00A72C45" w:rsidRPr="0066623A" w:rsidRDefault="00A72C45" w:rsidP="003E7894">
      <w:pPr>
        <w:pStyle w:val="ListParagraph"/>
        <w:numPr>
          <w:ilvl w:val="0"/>
          <w:numId w:val="7"/>
        </w:numPr>
        <w:spacing w:after="0" w:line="240" w:lineRule="auto"/>
        <w:rPr>
          <w:rFonts w:asciiTheme="minorHAnsi" w:hAnsiTheme="minorHAnsi"/>
        </w:rPr>
      </w:pPr>
      <w:r>
        <w:t xml:space="preserve">Deal with any </w:t>
      </w:r>
      <w:r w:rsidR="00107B01">
        <w:t>reactive issues in a professional and customer centric way</w:t>
      </w:r>
      <w:r w:rsidR="006001F4">
        <w:t>.</w:t>
      </w:r>
    </w:p>
    <w:p w14:paraId="044267EB" w14:textId="0152FE2E" w:rsidR="0066623A" w:rsidRPr="0066623A" w:rsidRDefault="0066623A" w:rsidP="003E7894">
      <w:pPr>
        <w:pStyle w:val="ListParagraph"/>
        <w:numPr>
          <w:ilvl w:val="0"/>
          <w:numId w:val="7"/>
        </w:numPr>
        <w:spacing w:after="0" w:line="240" w:lineRule="auto"/>
        <w:rPr>
          <w:rFonts w:asciiTheme="minorHAnsi" w:hAnsiTheme="minorHAnsi"/>
        </w:rPr>
      </w:pPr>
      <w:r>
        <w:t xml:space="preserve">Support the reception team </w:t>
      </w:r>
      <w:r w:rsidR="00E73C94">
        <w:t>when required</w:t>
      </w:r>
      <w:r w:rsidR="006001F4">
        <w:t>.</w:t>
      </w:r>
    </w:p>
    <w:p w14:paraId="20D375D2" w14:textId="67EDE5E7" w:rsidR="0066623A" w:rsidRPr="006D2B3F" w:rsidRDefault="0066623A" w:rsidP="003E7894">
      <w:pPr>
        <w:pStyle w:val="ListParagraph"/>
        <w:numPr>
          <w:ilvl w:val="0"/>
          <w:numId w:val="7"/>
        </w:numPr>
        <w:spacing w:after="0" w:line="240" w:lineRule="auto"/>
        <w:rPr>
          <w:rFonts w:asciiTheme="minorHAnsi" w:hAnsiTheme="minorHAnsi"/>
        </w:rPr>
      </w:pPr>
      <w:r>
        <w:t xml:space="preserve">Build strong relationships with all colleagues including those based at Milton Park Innovation Centre to ensure full collaboration </w:t>
      </w:r>
      <w:r w:rsidR="00EE2F27">
        <w:t>and support</w:t>
      </w:r>
      <w:r w:rsidR="006001F4">
        <w:t>.</w:t>
      </w:r>
    </w:p>
    <w:p w14:paraId="7419C041" w14:textId="54B02A0A" w:rsidR="006D2B3F" w:rsidRPr="00DE6858" w:rsidRDefault="008246AA" w:rsidP="003E7894">
      <w:pPr>
        <w:pStyle w:val="ListParagraph"/>
        <w:numPr>
          <w:ilvl w:val="0"/>
          <w:numId w:val="7"/>
        </w:numPr>
        <w:spacing w:after="0" w:line="240" w:lineRule="auto"/>
        <w:rPr>
          <w:rFonts w:asciiTheme="minorHAnsi" w:hAnsiTheme="minorHAnsi"/>
        </w:rPr>
      </w:pPr>
      <w:r>
        <w:t xml:space="preserve">Ensure all occupiers are fully </w:t>
      </w:r>
      <w:r w:rsidR="00664224">
        <w:t xml:space="preserve">inducted </w:t>
      </w:r>
      <w:r w:rsidR="00C61061">
        <w:t xml:space="preserve">either by sharing the video or in person. </w:t>
      </w:r>
      <w:r w:rsidR="00191124">
        <w:t xml:space="preserve"> </w:t>
      </w:r>
    </w:p>
    <w:p w14:paraId="7FBB796C" w14:textId="77777777" w:rsidR="00A72C45" w:rsidRPr="00AD5ABE" w:rsidRDefault="00A72C45" w:rsidP="00A72C45">
      <w:pPr>
        <w:pStyle w:val="ListParagraph"/>
        <w:spacing w:after="0" w:line="240" w:lineRule="auto"/>
        <w:rPr>
          <w:rFonts w:asciiTheme="minorHAnsi" w:hAnsiTheme="minorHAnsi"/>
        </w:rPr>
      </w:pPr>
    </w:p>
    <w:p w14:paraId="0A1A9291" w14:textId="77777777" w:rsidR="00A72C45" w:rsidRPr="00AD5ABE" w:rsidRDefault="00A72C45" w:rsidP="00A72C45">
      <w:pPr>
        <w:spacing w:after="0" w:line="257" w:lineRule="auto"/>
        <w:rPr>
          <w:rFonts w:asciiTheme="minorHAnsi" w:hAnsiTheme="minorHAnsi"/>
          <w:b/>
        </w:rPr>
      </w:pPr>
      <w:r w:rsidRPr="00AD5ABE">
        <w:rPr>
          <w:rFonts w:asciiTheme="minorHAnsi" w:hAnsiTheme="minorHAnsi"/>
          <w:b/>
        </w:rPr>
        <w:lastRenderedPageBreak/>
        <w:t>Administration</w:t>
      </w:r>
      <w:r>
        <w:rPr>
          <w:rFonts w:asciiTheme="minorHAnsi" w:hAnsiTheme="minorHAnsi"/>
          <w:b/>
        </w:rPr>
        <w:t xml:space="preserve"> and Finance</w:t>
      </w:r>
    </w:p>
    <w:p w14:paraId="56D05D9D" w14:textId="2C99BBCB" w:rsidR="00107B01" w:rsidRDefault="00107B01" w:rsidP="00A11C4F">
      <w:pPr>
        <w:pStyle w:val="ListParagraph"/>
        <w:numPr>
          <w:ilvl w:val="0"/>
          <w:numId w:val="9"/>
        </w:numPr>
        <w:spacing w:after="0" w:line="257" w:lineRule="auto"/>
        <w:rPr>
          <w:rFonts w:asciiTheme="minorHAnsi" w:hAnsiTheme="minorHAnsi"/>
        </w:rPr>
      </w:pPr>
      <w:r>
        <w:rPr>
          <w:rFonts w:asciiTheme="minorHAnsi" w:hAnsiTheme="minorHAnsi"/>
        </w:rPr>
        <w:t>Run weekly reports</w:t>
      </w:r>
      <w:r w:rsidR="006001F4">
        <w:rPr>
          <w:rFonts w:asciiTheme="minorHAnsi" w:hAnsiTheme="minorHAnsi"/>
        </w:rPr>
        <w:t>.</w:t>
      </w:r>
    </w:p>
    <w:p w14:paraId="7369EDE9" w14:textId="20C616C4" w:rsidR="00107B01" w:rsidRDefault="00107B01" w:rsidP="00A11C4F">
      <w:pPr>
        <w:pStyle w:val="ListParagraph"/>
        <w:numPr>
          <w:ilvl w:val="0"/>
          <w:numId w:val="9"/>
        </w:numPr>
        <w:spacing w:after="0" w:line="257" w:lineRule="auto"/>
        <w:rPr>
          <w:rFonts w:asciiTheme="minorHAnsi" w:hAnsiTheme="minorHAnsi"/>
        </w:rPr>
      </w:pPr>
      <w:r>
        <w:rPr>
          <w:rFonts w:asciiTheme="minorHAnsi" w:hAnsiTheme="minorHAnsi"/>
        </w:rPr>
        <w:t>Administer supplier invoices for payment</w:t>
      </w:r>
      <w:r w:rsidR="006001F4">
        <w:rPr>
          <w:rFonts w:asciiTheme="minorHAnsi" w:hAnsiTheme="minorHAnsi"/>
        </w:rPr>
        <w:t>.</w:t>
      </w:r>
    </w:p>
    <w:p w14:paraId="0C0B334D" w14:textId="6A6423A2" w:rsidR="00A72C45" w:rsidRPr="00107B01" w:rsidRDefault="00107B01" w:rsidP="00107B01">
      <w:pPr>
        <w:pStyle w:val="ListParagraph"/>
        <w:numPr>
          <w:ilvl w:val="0"/>
          <w:numId w:val="9"/>
        </w:numPr>
        <w:spacing w:after="0" w:line="257" w:lineRule="auto"/>
        <w:rPr>
          <w:rFonts w:asciiTheme="minorHAnsi" w:hAnsiTheme="minorHAnsi"/>
        </w:rPr>
      </w:pPr>
      <w:r>
        <w:rPr>
          <w:rFonts w:asciiTheme="minorHAnsi" w:hAnsiTheme="minorHAnsi"/>
        </w:rPr>
        <w:t>Keep all occupier records up to date</w:t>
      </w:r>
      <w:r w:rsidR="006001F4">
        <w:rPr>
          <w:rFonts w:asciiTheme="minorHAnsi" w:hAnsiTheme="minorHAnsi"/>
        </w:rPr>
        <w:t>.</w:t>
      </w:r>
    </w:p>
    <w:p w14:paraId="3D2184B9" w14:textId="77777777" w:rsidR="00A72C45" w:rsidRDefault="00A72C45" w:rsidP="00A11C4F">
      <w:pPr>
        <w:pStyle w:val="ListParagraph"/>
        <w:numPr>
          <w:ilvl w:val="0"/>
          <w:numId w:val="9"/>
        </w:numPr>
        <w:spacing w:after="160" w:line="256" w:lineRule="auto"/>
        <w:rPr>
          <w:rFonts w:asciiTheme="minorHAnsi" w:hAnsiTheme="minorHAnsi"/>
        </w:rPr>
      </w:pPr>
      <w:r>
        <w:t>Liaise with accounts to approve charge raises and direct debit runs.</w:t>
      </w:r>
    </w:p>
    <w:p w14:paraId="436DF6D3" w14:textId="12C20099" w:rsidR="0083232D" w:rsidRDefault="00082109" w:rsidP="00A11C4F">
      <w:pPr>
        <w:pStyle w:val="ListParagraph"/>
        <w:numPr>
          <w:ilvl w:val="0"/>
          <w:numId w:val="9"/>
        </w:numPr>
        <w:spacing w:after="160" w:line="256" w:lineRule="auto"/>
        <w:rPr>
          <w:rFonts w:asciiTheme="minorHAnsi" w:hAnsiTheme="minorHAnsi"/>
        </w:rPr>
      </w:pPr>
      <w:r>
        <w:rPr>
          <w:rFonts w:asciiTheme="minorHAnsi" w:hAnsiTheme="minorHAnsi"/>
        </w:rPr>
        <w:t>Administer Business Rates</w:t>
      </w:r>
      <w:r w:rsidR="00FA1587">
        <w:rPr>
          <w:rFonts w:asciiTheme="minorHAnsi" w:hAnsiTheme="minorHAnsi"/>
        </w:rPr>
        <w:t xml:space="preserve"> and claim relief where possible. </w:t>
      </w:r>
    </w:p>
    <w:p w14:paraId="512138D3" w14:textId="3D10EFDF" w:rsidR="00BC0721" w:rsidRDefault="00BC0721" w:rsidP="00A11C4F">
      <w:pPr>
        <w:pStyle w:val="ListParagraph"/>
        <w:numPr>
          <w:ilvl w:val="0"/>
          <w:numId w:val="9"/>
        </w:numPr>
        <w:spacing w:after="160" w:line="256" w:lineRule="auto"/>
        <w:rPr>
          <w:rFonts w:asciiTheme="minorHAnsi" w:hAnsiTheme="minorHAnsi"/>
        </w:rPr>
      </w:pPr>
      <w:r>
        <w:rPr>
          <w:rFonts w:asciiTheme="minorHAnsi" w:hAnsiTheme="minorHAnsi"/>
        </w:rPr>
        <w:t xml:space="preserve">Administer </w:t>
      </w:r>
      <w:r w:rsidR="00F8381B">
        <w:rPr>
          <w:rFonts w:asciiTheme="minorHAnsi" w:hAnsiTheme="minorHAnsi"/>
        </w:rPr>
        <w:t xml:space="preserve">paperwork for opening and closing of deposits. </w:t>
      </w:r>
    </w:p>
    <w:p w14:paraId="473E9A5E" w14:textId="77777777" w:rsidR="00A4100F" w:rsidRPr="00C211FC" w:rsidRDefault="00A4100F" w:rsidP="00A4100F">
      <w:pPr>
        <w:pStyle w:val="ListParagraph"/>
        <w:numPr>
          <w:ilvl w:val="0"/>
          <w:numId w:val="9"/>
        </w:numPr>
        <w:spacing w:after="0" w:line="240" w:lineRule="auto"/>
        <w:rPr>
          <w:rFonts w:asciiTheme="minorHAnsi" w:hAnsiTheme="minorHAnsi"/>
        </w:rPr>
      </w:pPr>
      <w:r>
        <w:t>And any other duties deemed reasonable.</w:t>
      </w:r>
    </w:p>
    <w:p w14:paraId="58D9CB91" w14:textId="77777777" w:rsidR="00C211FC" w:rsidRDefault="00C211FC" w:rsidP="00A72C45">
      <w:pPr>
        <w:spacing w:after="0" w:line="240" w:lineRule="auto"/>
        <w:rPr>
          <w:b/>
          <w:u w:val="single"/>
        </w:rPr>
      </w:pPr>
    </w:p>
    <w:p w14:paraId="791F0B9A" w14:textId="0EBE2114" w:rsidR="00A72C45" w:rsidRDefault="00A72C45" w:rsidP="00A72C45">
      <w:pPr>
        <w:spacing w:after="0" w:line="240" w:lineRule="auto"/>
        <w:rPr>
          <w:b/>
          <w:u w:val="single"/>
        </w:rPr>
      </w:pPr>
      <w:r>
        <w:rPr>
          <w:b/>
          <w:u w:val="single"/>
        </w:rPr>
        <w:t xml:space="preserve">Person Specification </w:t>
      </w:r>
    </w:p>
    <w:p w14:paraId="4FA472D0" w14:textId="77777777" w:rsidR="0014114B" w:rsidRDefault="0014114B" w:rsidP="00A72C45">
      <w:pPr>
        <w:spacing w:after="0" w:line="240" w:lineRule="auto"/>
        <w:rPr>
          <w:b/>
        </w:rPr>
      </w:pPr>
    </w:p>
    <w:p w14:paraId="370D19BE" w14:textId="5822F1D6" w:rsidR="00A72C45" w:rsidRPr="001832FE" w:rsidRDefault="00A72C45" w:rsidP="00A72C45">
      <w:pPr>
        <w:spacing w:after="0" w:line="240" w:lineRule="auto"/>
        <w:rPr>
          <w:b/>
        </w:rPr>
      </w:pPr>
      <w:r w:rsidRPr="001832FE">
        <w:rPr>
          <w:b/>
        </w:rPr>
        <w:t>Qualities</w:t>
      </w:r>
    </w:p>
    <w:p w14:paraId="4B7C2E3D" w14:textId="69D6A273" w:rsidR="00C211FC" w:rsidRDefault="00A72C45" w:rsidP="00FF48CA">
      <w:pPr>
        <w:numPr>
          <w:ilvl w:val="0"/>
          <w:numId w:val="10"/>
        </w:numPr>
        <w:spacing w:after="0" w:line="240" w:lineRule="auto"/>
      </w:pPr>
      <w:r>
        <w:t>Enthusiastic and passionate.</w:t>
      </w:r>
    </w:p>
    <w:p w14:paraId="50AB450B" w14:textId="4D829745" w:rsidR="001973B4" w:rsidRDefault="00A72C45" w:rsidP="00FF48CA">
      <w:pPr>
        <w:numPr>
          <w:ilvl w:val="0"/>
          <w:numId w:val="10"/>
        </w:numPr>
        <w:spacing w:after="0" w:line="240" w:lineRule="auto"/>
      </w:pPr>
      <w:r>
        <w:t>Self-motivated and a can-do attitude.</w:t>
      </w:r>
    </w:p>
    <w:p w14:paraId="39DED4FB" w14:textId="77777777" w:rsidR="00FF48CA" w:rsidRDefault="00FF48CA" w:rsidP="00FF48CA">
      <w:pPr>
        <w:numPr>
          <w:ilvl w:val="0"/>
          <w:numId w:val="10"/>
        </w:numPr>
        <w:spacing w:after="0" w:line="240" w:lineRule="auto"/>
        <w:jc w:val="both"/>
      </w:pPr>
      <w:r w:rsidRPr="00614397">
        <w:t xml:space="preserve">Willingness to adopt a flexible approach to working patterns to respond to the changing needs of </w:t>
      </w:r>
      <w:r>
        <w:t>the Centre</w:t>
      </w:r>
      <w:r w:rsidRPr="00614397">
        <w:t>.</w:t>
      </w:r>
    </w:p>
    <w:p w14:paraId="270B9366" w14:textId="77777777" w:rsidR="00A72C45" w:rsidRPr="0073027D" w:rsidRDefault="00A72C45" w:rsidP="00A72C45">
      <w:pPr>
        <w:jc w:val="both"/>
        <w:rPr>
          <w:sz w:val="6"/>
        </w:rPr>
      </w:pPr>
    </w:p>
    <w:p w14:paraId="02226E53" w14:textId="77777777" w:rsidR="00A72C45" w:rsidRPr="001832FE" w:rsidRDefault="00A72C45" w:rsidP="00A72C45">
      <w:pPr>
        <w:spacing w:after="0" w:line="240" w:lineRule="auto"/>
        <w:jc w:val="both"/>
        <w:rPr>
          <w:b/>
        </w:rPr>
      </w:pPr>
      <w:r w:rsidRPr="001832FE">
        <w:rPr>
          <w:b/>
        </w:rPr>
        <w:t>Skills and experience</w:t>
      </w:r>
    </w:p>
    <w:p w14:paraId="7DEF1774" w14:textId="0349C67F" w:rsidR="00A72C45" w:rsidRDefault="00A72C45" w:rsidP="00FF48CA">
      <w:pPr>
        <w:numPr>
          <w:ilvl w:val="0"/>
          <w:numId w:val="11"/>
        </w:numPr>
        <w:spacing w:after="0" w:line="240" w:lineRule="auto"/>
        <w:jc w:val="both"/>
      </w:pPr>
      <w:r>
        <w:t>Excellent Customer Service skills.</w:t>
      </w:r>
    </w:p>
    <w:p w14:paraId="40509F93" w14:textId="25F21739" w:rsidR="00C211FC" w:rsidRDefault="00C211FC" w:rsidP="00FF48CA">
      <w:pPr>
        <w:numPr>
          <w:ilvl w:val="0"/>
          <w:numId w:val="11"/>
        </w:numPr>
        <w:spacing w:after="0" w:line="240" w:lineRule="auto"/>
        <w:jc w:val="both"/>
      </w:pPr>
      <w:r>
        <w:t>Organised and efficient.</w:t>
      </w:r>
    </w:p>
    <w:p w14:paraId="5371A16D" w14:textId="5691B1C1" w:rsidR="001973B4" w:rsidRDefault="001973B4" w:rsidP="00FF48CA">
      <w:pPr>
        <w:numPr>
          <w:ilvl w:val="0"/>
          <w:numId w:val="11"/>
        </w:numPr>
        <w:spacing w:after="0" w:line="240" w:lineRule="auto"/>
        <w:jc w:val="both"/>
      </w:pPr>
      <w:r>
        <w:t>Attention to detail.</w:t>
      </w:r>
    </w:p>
    <w:p w14:paraId="3EB098E0" w14:textId="6DE35F83" w:rsidR="00A72C45" w:rsidRDefault="00A72C45" w:rsidP="00FF48CA">
      <w:pPr>
        <w:numPr>
          <w:ilvl w:val="0"/>
          <w:numId w:val="11"/>
        </w:numPr>
        <w:spacing w:after="0" w:line="240" w:lineRule="auto"/>
        <w:jc w:val="both"/>
      </w:pPr>
      <w:r w:rsidRPr="00614397">
        <w:t xml:space="preserve">Excellent time management, able to meet tight deadlines and respond in </w:t>
      </w:r>
      <w:r>
        <w:t>a timely manner</w:t>
      </w:r>
      <w:r w:rsidRPr="00614397">
        <w:t>.</w:t>
      </w:r>
    </w:p>
    <w:p w14:paraId="5E9F5311" w14:textId="77777777" w:rsidR="00A72C45" w:rsidRPr="00614397" w:rsidRDefault="00A72C45" w:rsidP="00FF48CA">
      <w:pPr>
        <w:numPr>
          <w:ilvl w:val="0"/>
          <w:numId w:val="11"/>
        </w:numPr>
        <w:spacing w:after="0" w:line="240" w:lineRule="auto"/>
        <w:jc w:val="both"/>
      </w:pPr>
      <w:r w:rsidRPr="00614397">
        <w:t>Excellent interpersonal and communication skills able to effectively communicate at all levels</w:t>
      </w:r>
      <w:r>
        <w:t>.</w:t>
      </w:r>
    </w:p>
    <w:p w14:paraId="2142988E" w14:textId="77777777" w:rsidR="00A72C45" w:rsidRDefault="00A72C45" w:rsidP="00FF48CA">
      <w:pPr>
        <w:numPr>
          <w:ilvl w:val="0"/>
          <w:numId w:val="11"/>
        </w:numPr>
        <w:spacing w:after="0" w:line="240" w:lineRule="auto"/>
        <w:jc w:val="both"/>
      </w:pPr>
      <w:r>
        <w:t>Excellent IT skills, in particular Microsoft Outlook, Word and Excel.</w:t>
      </w:r>
    </w:p>
    <w:p w14:paraId="12E35036" w14:textId="77777777" w:rsidR="00A72C45" w:rsidRDefault="00A72C45" w:rsidP="00A72C45">
      <w:pPr>
        <w:spacing w:after="0" w:line="240" w:lineRule="auto"/>
        <w:rPr>
          <w:rFonts w:eastAsia="Calibri"/>
        </w:rPr>
      </w:pPr>
    </w:p>
    <w:p w14:paraId="3588EC2D" w14:textId="42892183" w:rsidR="00A72C45" w:rsidRDefault="00A72C45" w:rsidP="00A72C45">
      <w:pPr>
        <w:spacing w:after="0" w:line="240" w:lineRule="auto"/>
        <w:rPr>
          <w:rFonts w:eastAsia="Calibri"/>
        </w:rPr>
      </w:pPr>
      <w:r>
        <w:rPr>
          <w:rFonts w:eastAsia="Calibri"/>
        </w:rPr>
        <w:t xml:space="preserve">Although the </w:t>
      </w:r>
      <w:r w:rsidR="00C61061">
        <w:rPr>
          <w:rFonts w:eastAsia="Calibri"/>
        </w:rPr>
        <w:t xml:space="preserve">above </w:t>
      </w:r>
      <w:r>
        <w:rPr>
          <w:rFonts w:eastAsia="Calibri"/>
        </w:rPr>
        <w:t xml:space="preserve">skills and experience </w:t>
      </w:r>
      <w:r w:rsidR="00C61061">
        <w:rPr>
          <w:rFonts w:eastAsia="Calibri"/>
        </w:rPr>
        <w:t>are</w:t>
      </w:r>
      <w:r>
        <w:rPr>
          <w:rFonts w:eastAsia="Calibri"/>
        </w:rPr>
        <w:t xml:space="preserve"> desirable, it is not all essential to be considered for this role. We are looking for the right person with the right attitude to</w:t>
      </w:r>
      <w:r w:rsidR="005C07EB">
        <w:rPr>
          <w:rFonts w:eastAsia="Calibri"/>
        </w:rPr>
        <w:t xml:space="preserve"> be part of our team.</w:t>
      </w:r>
      <w:r>
        <w:rPr>
          <w:rFonts w:eastAsia="Calibri"/>
        </w:rPr>
        <w:t xml:space="preserve"> </w:t>
      </w:r>
    </w:p>
    <w:p w14:paraId="60D95BE7" w14:textId="77777777" w:rsidR="00A72C45" w:rsidRDefault="00A72C45" w:rsidP="00A72C45">
      <w:pPr>
        <w:spacing w:after="0" w:line="240" w:lineRule="auto"/>
        <w:rPr>
          <w:rFonts w:eastAsia="Calibri"/>
        </w:rPr>
      </w:pPr>
    </w:p>
    <w:p w14:paraId="0DA799CB" w14:textId="2FCC30B3" w:rsidR="00A72C45" w:rsidRDefault="00A0410F" w:rsidP="00A72C45">
      <w:pPr>
        <w:spacing w:after="160" w:line="259" w:lineRule="auto"/>
        <w:rPr>
          <w:rFonts w:eastAsia="Calibri"/>
        </w:rPr>
      </w:pPr>
      <w:r>
        <w:rPr>
          <w:rFonts w:eastAsia="Calibri"/>
        </w:rPr>
        <w:t>Full-time</w:t>
      </w:r>
      <w:r w:rsidR="00A72C45">
        <w:rPr>
          <w:rFonts w:eastAsia="Calibri"/>
        </w:rPr>
        <w:t xml:space="preserve"> permanent contract </w:t>
      </w:r>
    </w:p>
    <w:p w14:paraId="1C0B695B" w14:textId="66B57E37" w:rsidR="00FB6B4B" w:rsidRDefault="00FB6B4B" w:rsidP="00A72C45">
      <w:pPr>
        <w:spacing w:after="160" w:line="259" w:lineRule="auto"/>
        <w:rPr>
          <w:rFonts w:eastAsia="Calibri"/>
        </w:rPr>
      </w:pPr>
      <w:r w:rsidRPr="001973B4">
        <w:rPr>
          <w:rFonts w:eastAsia="Calibri"/>
        </w:rPr>
        <w:t xml:space="preserve">Working hours </w:t>
      </w:r>
      <w:r>
        <w:rPr>
          <w:rFonts w:eastAsia="Calibri"/>
        </w:rPr>
        <w:t>– between 20-37.5 hours</w:t>
      </w:r>
      <w:r w:rsidRPr="001973B4">
        <w:rPr>
          <w:rFonts w:eastAsia="Calibri"/>
        </w:rPr>
        <w:t xml:space="preserve"> per week, Monday to Friday</w:t>
      </w:r>
      <w:r>
        <w:rPr>
          <w:rFonts w:eastAsia="Calibri"/>
        </w:rPr>
        <w:t xml:space="preserve"> between the hours of</w:t>
      </w:r>
      <w:r w:rsidRPr="001973B4">
        <w:rPr>
          <w:rFonts w:eastAsia="Calibri"/>
        </w:rPr>
        <w:t xml:space="preserve"> 08:</w:t>
      </w:r>
      <w:r>
        <w:rPr>
          <w:rFonts w:eastAsia="Calibri"/>
        </w:rPr>
        <w:t>0</w:t>
      </w:r>
      <w:r w:rsidRPr="001973B4">
        <w:rPr>
          <w:rFonts w:eastAsia="Calibri"/>
        </w:rPr>
        <w:t>0 to 1</w:t>
      </w:r>
      <w:r>
        <w:rPr>
          <w:rFonts w:eastAsia="Calibri"/>
        </w:rPr>
        <w:t>8</w:t>
      </w:r>
      <w:r w:rsidRPr="001973B4">
        <w:rPr>
          <w:rFonts w:eastAsia="Calibri"/>
        </w:rPr>
        <w:t>.</w:t>
      </w:r>
      <w:r>
        <w:rPr>
          <w:rFonts w:eastAsia="Calibri"/>
        </w:rPr>
        <w:t>0</w:t>
      </w:r>
      <w:r w:rsidRPr="001973B4">
        <w:rPr>
          <w:rFonts w:eastAsia="Calibri"/>
        </w:rPr>
        <w:t>0</w:t>
      </w:r>
      <w:r>
        <w:rPr>
          <w:rFonts w:eastAsia="Calibri"/>
        </w:rPr>
        <w:t xml:space="preserve">, to be agreed. </w:t>
      </w:r>
    </w:p>
    <w:p w14:paraId="7B75A56B" w14:textId="77777777" w:rsidR="00A72C45" w:rsidRDefault="00A72C45" w:rsidP="00A72C45">
      <w:pPr>
        <w:spacing w:after="160" w:line="259" w:lineRule="auto"/>
        <w:rPr>
          <w:rFonts w:eastAsia="Calibri"/>
        </w:rPr>
      </w:pPr>
      <w:r>
        <w:rPr>
          <w:rFonts w:eastAsia="Calibri"/>
        </w:rPr>
        <w:t xml:space="preserve">Competitive Salary </w:t>
      </w:r>
    </w:p>
    <w:p w14:paraId="64EDDE19" w14:textId="77777777" w:rsidR="00AA54BC" w:rsidRPr="00B26155" w:rsidRDefault="00AA54BC" w:rsidP="00AA54BC">
      <w:pPr>
        <w:spacing w:after="160" w:line="259" w:lineRule="auto"/>
        <w:rPr>
          <w:rFonts w:eastAsia="Calibri"/>
        </w:rPr>
      </w:pPr>
      <w:r>
        <w:rPr>
          <w:rFonts w:eastAsia="Calibri"/>
        </w:rPr>
        <w:t xml:space="preserve">Holiday – 23 days holiday increasing by a day for each year of service, capped at 25 days + 8 bank holidays   </w:t>
      </w:r>
    </w:p>
    <w:p w14:paraId="08C02DA9" w14:textId="0424A45B" w:rsidR="00A72C45" w:rsidRDefault="00A72C45" w:rsidP="00A72C45">
      <w:r>
        <w:t xml:space="preserve">Please send CV and covering letter to, </w:t>
      </w:r>
      <w:r w:rsidR="00B9664E">
        <w:t xml:space="preserve">Lorna Wright </w:t>
      </w:r>
      <w:hyperlink r:id="rId10" w:history="1">
        <w:r w:rsidR="00B9664E" w:rsidRPr="00EE0874">
          <w:rPr>
            <w:rStyle w:val="Hyperlink"/>
          </w:rPr>
          <w:t>lorna.wright@miltonpark.com</w:t>
        </w:r>
      </w:hyperlink>
      <w:r w:rsidR="00B9664E">
        <w:t xml:space="preserve"> </w:t>
      </w:r>
      <w:r>
        <w:t xml:space="preserve">  </w:t>
      </w:r>
    </w:p>
    <w:sectPr w:rsidR="00A72C45" w:rsidSect="00536B66">
      <w:headerReference w:type="default" r:id="rId11"/>
      <w:pgSz w:w="11906" w:h="16838"/>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E7B03" w14:textId="77777777" w:rsidR="002B0FCE" w:rsidRDefault="002B0FCE" w:rsidP="004F4150">
      <w:pPr>
        <w:spacing w:after="0" w:line="240" w:lineRule="auto"/>
      </w:pPr>
      <w:r>
        <w:separator/>
      </w:r>
    </w:p>
  </w:endnote>
  <w:endnote w:type="continuationSeparator" w:id="0">
    <w:p w14:paraId="2A3EBFD4" w14:textId="77777777" w:rsidR="002B0FCE" w:rsidRDefault="002B0FCE" w:rsidP="004F4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D41D8" w14:textId="77777777" w:rsidR="002B0FCE" w:rsidRDefault="002B0FCE" w:rsidP="004F4150">
      <w:pPr>
        <w:spacing w:after="0" w:line="240" w:lineRule="auto"/>
      </w:pPr>
      <w:r>
        <w:separator/>
      </w:r>
    </w:p>
  </w:footnote>
  <w:footnote w:type="continuationSeparator" w:id="0">
    <w:p w14:paraId="1852F4DF" w14:textId="77777777" w:rsidR="002B0FCE" w:rsidRDefault="002B0FCE" w:rsidP="004F4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7785A" w14:textId="5205EA2F" w:rsidR="00B9664E" w:rsidRDefault="00B9664E" w:rsidP="004F4150">
    <w:pPr>
      <w:pStyle w:val="Header"/>
      <w:jc w:val="center"/>
    </w:pPr>
    <w:r>
      <w:rPr>
        <w:noProof/>
      </w:rPr>
      <w:drawing>
        <wp:anchor distT="0" distB="0" distL="114300" distR="114300" simplePos="0" relativeHeight="251657216" behindDoc="0" locked="0" layoutInCell="1" allowOverlap="1" wp14:anchorId="50B72476" wp14:editId="47F5F9F2">
          <wp:simplePos x="0" y="0"/>
          <wp:positionH relativeFrom="margin">
            <wp:align>left</wp:align>
          </wp:positionH>
          <wp:positionV relativeFrom="topMargin">
            <wp:posOffset>372745</wp:posOffset>
          </wp:positionV>
          <wp:extent cx="1762125" cy="739775"/>
          <wp:effectExtent l="0" t="0" r="9525" b="3175"/>
          <wp:wrapSquare wrapText="bothSides"/>
          <wp:docPr id="1857066304" name="Picture 1" descr="A yellow arrow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066304" name="Picture 1" descr="A yellow arrow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2125" cy="739775"/>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sz w:val="28"/>
        <w:szCs w:val="28"/>
        <w:lang w:eastAsia="en-GB"/>
      </w:rPr>
      <w:drawing>
        <wp:anchor distT="0" distB="0" distL="114300" distR="114300" simplePos="0" relativeHeight="251665408" behindDoc="0" locked="0" layoutInCell="1" allowOverlap="1" wp14:anchorId="0620DC91" wp14:editId="30BA7D0D">
          <wp:simplePos x="0" y="0"/>
          <wp:positionH relativeFrom="margin">
            <wp:posOffset>3731260</wp:posOffset>
          </wp:positionH>
          <wp:positionV relativeFrom="topMargin">
            <wp:posOffset>331470</wp:posOffset>
          </wp:positionV>
          <wp:extent cx="2017395" cy="781050"/>
          <wp:effectExtent l="0" t="0" r="1905" b="0"/>
          <wp:wrapSquare wrapText="bothSides"/>
          <wp:docPr id="10" name="Picture 10" descr="AP&am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amp;P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7549" t="18551" r="12430" b="15235"/>
                  <a:stretch/>
                </pic:blipFill>
                <pic:spPr bwMode="auto">
                  <a:xfrm>
                    <a:off x="0" y="0"/>
                    <a:ext cx="2017395" cy="781050"/>
                  </a:xfrm>
                  <a:prstGeom prst="rect">
                    <a:avLst/>
                  </a:prstGeom>
                  <a:noFill/>
                  <a:ln>
                    <a:noFill/>
                  </a:ln>
                  <a:extLst>
                    <a:ext uri="{53640926-AAD7-44D8-BBD7-CCE9431645EC}">
                      <a14:shadowObscured xmlns:a14="http://schemas.microsoft.com/office/drawing/2010/main"/>
                    </a:ext>
                  </a:extLst>
                </pic:spPr>
              </pic:pic>
            </a:graphicData>
          </a:graphic>
        </wp:anchor>
      </w:drawing>
    </w:r>
  </w:p>
  <w:p w14:paraId="16484996" w14:textId="77777777" w:rsidR="00B9664E" w:rsidRDefault="00B9664E" w:rsidP="004F4150">
    <w:pPr>
      <w:pStyle w:val="Header"/>
      <w:jc w:val="center"/>
    </w:pPr>
  </w:p>
  <w:p w14:paraId="02818EF4" w14:textId="77777777" w:rsidR="00B9664E" w:rsidRDefault="00B9664E" w:rsidP="004F4150">
    <w:pPr>
      <w:pStyle w:val="Header"/>
      <w:jc w:val="center"/>
    </w:pPr>
  </w:p>
  <w:p w14:paraId="462A2241" w14:textId="61493F15" w:rsidR="004F4150" w:rsidRDefault="00A72C45" w:rsidP="004F4150">
    <w:pPr>
      <w:pStyle w:val="Header"/>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2.25pt;height:36.75pt" o:bullet="t">
        <v:imagedata r:id="rId1" o:title="Bee House Bullet"/>
      </v:shape>
    </w:pict>
  </w:numPicBullet>
  <w:abstractNum w:abstractNumId="0" w15:restartNumberingAfterBreak="0">
    <w:nsid w:val="0E475C04"/>
    <w:multiLevelType w:val="hybridMultilevel"/>
    <w:tmpl w:val="92C06D26"/>
    <w:lvl w:ilvl="0" w:tplc="227C79A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353"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6A134A"/>
    <w:multiLevelType w:val="hybridMultilevel"/>
    <w:tmpl w:val="7EBA4020"/>
    <w:lvl w:ilvl="0" w:tplc="11D4587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B17B98"/>
    <w:multiLevelType w:val="hybridMultilevel"/>
    <w:tmpl w:val="93A6C006"/>
    <w:lvl w:ilvl="0" w:tplc="227C79A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353"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A40E5A"/>
    <w:multiLevelType w:val="hybridMultilevel"/>
    <w:tmpl w:val="AEB8725E"/>
    <w:lvl w:ilvl="0" w:tplc="11D4587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017186"/>
    <w:multiLevelType w:val="hybridMultilevel"/>
    <w:tmpl w:val="D604E390"/>
    <w:lvl w:ilvl="0" w:tplc="227C79A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353"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95A2E"/>
    <w:multiLevelType w:val="hybridMultilevel"/>
    <w:tmpl w:val="C4A46382"/>
    <w:lvl w:ilvl="0" w:tplc="227C79A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353"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2826A20"/>
    <w:multiLevelType w:val="hybridMultilevel"/>
    <w:tmpl w:val="2EDC2120"/>
    <w:lvl w:ilvl="0" w:tplc="227C79AA">
      <w:start w:val="1"/>
      <w:numFmt w:val="bullet"/>
      <w:lvlText w:val=""/>
      <w:lvlPicBulletId w:val="0"/>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8BF36AE"/>
    <w:multiLevelType w:val="hybridMultilevel"/>
    <w:tmpl w:val="BEF42044"/>
    <w:lvl w:ilvl="0" w:tplc="227C79A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B779F5"/>
    <w:multiLevelType w:val="hybridMultilevel"/>
    <w:tmpl w:val="FB6AB36C"/>
    <w:lvl w:ilvl="0" w:tplc="227C79A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353"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A3313D4"/>
    <w:multiLevelType w:val="hybridMultilevel"/>
    <w:tmpl w:val="E078F054"/>
    <w:lvl w:ilvl="0" w:tplc="11D4587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5C4704"/>
    <w:multiLevelType w:val="hybridMultilevel"/>
    <w:tmpl w:val="771617AC"/>
    <w:lvl w:ilvl="0" w:tplc="227C79A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0414063">
    <w:abstractNumId w:val="3"/>
  </w:num>
  <w:num w:numId="2" w16cid:durableId="1398288593">
    <w:abstractNumId w:val="1"/>
  </w:num>
  <w:num w:numId="3" w16cid:durableId="18088889">
    <w:abstractNumId w:val="9"/>
  </w:num>
  <w:num w:numId="4" w16cid:durableId="1697849007">
    <w:abstractNumId w:val="4"/>
  </w:num>
  <w:num w:numId="5" w16cid:durableId="435518816">
    <w:abstractNumId w:val="10"/>
  </w:num>
  <w:num w:numId="6" w16cid:durableId="865369829">
    <w:abstractNumId w:val="8"/>
  </w:num>
  <w:num w:numId="7" w16cid:durableId="636300895">
    <w:abstractNumId w:val="2"/>
  </w:num>
  <w:num w:numId="8" w16cid:durableId="408969482">
    <w:abstractNumId w:val="0"/>
  </w:num>
  <w:num w:numId="9" w16cid:durableId="216357121">
    <w:abstractNumId w:val="5"/>
  </w:num>
  <w:num w:numId="10" w16cid:durableId="1004555992">
    <w:abstractNumId w:val="6"/>
  </w:num>
  <w:num w:numId="11" w16cid:durableId="20885273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150"/>
    <w:rsid w:val="000023EC"/>
    <w:rsid w:val="00043907"/>
    <w:rsid w:val="00082109"/>
    <w:rsid w:val="000C240C"/>
    <w:rsid w:val="000C4ED0"/>
    <w:rsid w:val="000C6280"/>
    <w:rsid w:val="000D5E0A"/>
    <w:rsid w:val="000E7C4E"/>
    <w:rsid w:val="00107B01"/>
    <w:rsid w:val="0014114B"/>
    <w:rsid w:val="001729C3"/>
    <w:rsid w:val="00191124"/>
    <w:rsid w:val="001973B4"/>
    <w:rsid w:val="001B1D7A"/>
    <w:rsid w:val="002A29F8"/>
    <w:rsid w:val="002B0FCE"/>
    <w:rsid w:val="0030526F"/>
    <w:rsid w:val="0034690C"/>
    <w:rsid w:val="003E7894"/>
    <w:rsid w:val="00415C5F"/>
    <w:rsid w:val="00426173"/>
    <w:rsid w:val="00434EB6"/>
    <w:rsid w:val="004974A4"/>
    <w:rsid w:val="004E1C93"/>
    <w:rsid w:val="004F4150"/>
    <w:rsid w:val="00501406"/>
    <w:rsid w:val="00536B66"/>
    <w:rsid w:val="00557460"/>
    <w:rsid w:val="00586F5F"/>
    <w:rsid w:val="005C07EB"/>
    <w:rsid w:val="005E6513"/>
    <w:rsid w:val="005F682E"/>
    <w:rsid w:val="006001F4"/>
    <w:rsid w:val="00664224"/>
    <w:rsid w:val="0066623A"/>
    <w:rsid w:val="006D2B3F"/>
    <w:rsid w:val="006E46C6"/>
    <w:rsid w:val="00792C08"/>
    <w:rsid w:val="007E12A0"/>
    <w:rsid w:val="007F21F7"/>
    <w:rsid w:val="0081210F"/>
    <w:rsid w:val="008246AA"/>
    <w:rsid w:val="0083232D"/>
    <w:rsid w:val="00907E7F"/>
    <w:rsid w:val="00914ED2"/>
    <w:rsid w:val="009532C4"/>
    <w:rsid w:val="009E1DF3"/>
    <w:rsid w:val="00A0410F"/>
    <w:rsid w:val="00A11C4F"/>
    <w:rsid w:val="00A4100F"/>
    <w:rsid w:val="00A51E0F"/>
    <w:rsid w:val="00A6598F"/>
    <w:rsid w:val="00A72C45"/>
    <w:rsid w:val="00A767D5"/>
    <w:rsid w:val="00A77866"/>
    <w:rsid w:val="00AA54BC"/>
    <w:rsid w:val="00AE238E"/>
    <w:rsid w:val="00B072B4"/>
    <w:rsid w:val="00B3756C"/>
    <w:rsid w:val="00B9664E"/>
    <w:rsid w:val="00BC0721"/>
    <w:rsid w:val="00BD13FF"/>
    <w:rsid w:val="00C211FC"/>
    <w:rsid w:val="00C61061"/>
    <w:rsid w:val="00CA13CD"/>
    <w:rsid w:val="00CD66F8"/>
    <w:rsid w:val="00CD7319"/>
    <w:rsid w:val="00E20732"/>
    <w:rsid w:val="00E65785"/>
    <w:rsid w:val="00E73C94"/>
    <w:rsid w:val="00E83F16"/>
    <w:rsid w:val="00EE2F27"/>
    <w:rsid w:val="00F206EA"/>
    <w:rsid w:val="00F47159"/>
    <w:rsid w:val="00F47C1F"/>
    <w:rsid w:val="00F77E60"/>
    <w:rsid w:val="00F8381B"/>
    <w:rsid w:val="00F868F3"/>
    <w:rsid w:val="00F940DD"/>
    <w:rsid w:val="00FA1587"/>
    <w:rsid w:val="00FB6B4B"/>
    <w:rsid w:val="00FE0221"/>
    <w:rsid w:val="00FF4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7D9CFFA5"/>
  <w15:chartTrackingRefBased/>
  <w15:docId w15:val="{0123E145-53F6-4BA1-AC85-A4853566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C45"/>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150"/>
  </w:style>
  <w:style w:type="paragraph" w:styleId="Footer">
    <w:name w:val="footer"/>
    <w:basedOn w:val="Normal"/>
    <w:link w:val="FooterChar"/>
    <w:uiPriority w:val="99"/>
    <w:unhideWhenUsed/>
    <w:rsid w:val="004F41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150"/>
  </w:style>
  <w:style w:type="paragraph" w:styleId="ListParagraph">
    <w:name w:val="List Paragraph"/>
    <w:basedOn w:val="Normal"/>
    <w:uiPriority w:val="34"/>
    <w:qFormat/>
    <w:rsid w:val="00A72C45"/>
    <w:pPr>
      <w:ind w:left="720"/>
      <w:contextualSpacing/>
    </w:pPr>
  </w:style>
  <w:style w:type="character" w:styleId="Hyperlink">
    <w:name w:val="Hyperlink"/>
    <w:rsid w:val="00A72C45"/>
    <w:rPr>
      <w:color w:val="0563C1"/>
      <w:u w:val="single"/>
    </w:rPr>
  </w:style>
  <w:style w:type="character" w:styleId="UnresolvedMention">
    <w:name w:val="Unresolved Mention"/>
    <w:basedOn w:val="DefaultParagraphFont"/>
    <w:uiPriority w:val="99"/>
    <w:semiHidden/>
    <w:unhideWhenUsed/>
    <w:rsid w:val="00E20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orna.wright@miltonpark.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68458F36D09345B85589F24A072E21" ma:contentTypeVersion="18" ma:contentTypeDescription="Create a new document." ma:contentTypeScope="" ma:versionID="3e26af9cc86be4732935be96f1a29a61">
  <xsd:schema xmlns:xsd="http://www.w3.org/2001/XMLSchema" xmlns:xs="http://www.w3.org/2001/XMLSchema" xmlns:p="http://schemas.microsoft.com/office/2006/metadata/properties" xmlns:ns2="4b9a8231-1bdb-4d60-8a42-945666a14220" xmlns:ns3="beb69f9a-3af0-4381-a93a-b1ad43c25adb" targetNamespace="http://schemas.microsoft.com/office/2006/metadata/properties" ma:root="true" ma:fieldsID="121a06b66e3524a13e02877aa4cfd14c" ns2:_="" ns3:_="">
    <xsd:import namespace="4b9a8231-1bdb-4d60-8a42-945666a14220"/>
    <xsd:import namespace="beb69f9a-3af0-4381-a93a-b1ad43c25a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a8231-1bdb-4d60-8a42-945666a1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4969d6-efd8-47cd-92c9-55beb961f1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b69f9a-3af0-4381-a93a-b1ad43c25ad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96b0ca-8ead-4be1-a1b2-17911acb5f47}" ma:internalName="TaxCatchAll" ma:showField="CatchAllData" ma:web="beb69f9a-3af0-4381-a93a-b1ad43c25a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9a8231-1bdb-4d60-8a42-945666a14220">
      <Terms xmlns="http://schemas.microsoft.com/office/infopath/2007/PartnerControls"/>
    </lcf76f155ced4ddcb4097134ff3c332f>
    <TaxCatchAll xmlns="beb69f9a-3af0-4381-a93a-b1ad43c25adb" xsi:nil="true"/>
  </documentManagement>
</p:properties>
</file>

<file path=customXml/itemProps1.xml><?xml version="1.0" encoding="utf-8"?>
<ds:datastoreItem xmlns:ds="http://schemas.openxmlformats.org/officeDocument/2006/customXml" ds:itemID="{5813269D-F22C-4A4C-BA89-4C2B88C5BA42}"/>
</file>

<file path=customXml/itemProps2.xml><?xml version="1.0" encoding="utf-8"?>
<ds:datastoreItem xmlns:ds="http://schemas.openxmlformats.org/officeDocument/2006/customXml" ds:itemID="{3A04DDFB-0CFC-4A1D-9A36-B0AEBA5F2134}">
  <ds:schemaRefs>
    <ds:schemaRef ds:uri="http://schemas.microsoft.com/sharepoint/v3/contenttype/forms"/>
  </ds:schemaRefs>
</ds:datastoreItem>
</file>

<file path=customXml/itemProps3.xml><?xml version="1.0" encoding="utf-8"?>
<ds:datastoreItem xmlns:ds="http://schemas.openxmlformats.org/officeDocument/2006/customXml" ds:itemID="{A21A2046-7CCE-4671-885B-AEA728BCC0BA}">
  <ds:schemaRefs>
    <ds:schemaRef ds:uri="http://schemas.microsoft.com/office/2006/metadata/properties"/>
    <ds:schemaRef ds:uri="http://schemas.microsoft.com/office/infopath/2007/PartnerControls"/>
    <ds:schemaRef ds:uri="4b9a8231-1bdb-4d60-8a42-945666a14220"/>
    <ds:schemaRef ds:uri="beb69f9a-3af0-4381-a93a-b1ad43c25ad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Gibson</dc:creator>
  <cp:keywords/>
  <dc:description/>
  <cp:lastModifiedBy>Nikki Gibson MIWFM</cp:lastModifiedBy>
  <cp:revision>2</cp:revision>
  <dcterms:created xsi:type="dcterms:W3CDTF">2024-10-20T21:01:00Z</dcterms:created>
  <dcterms:modified xsi:type="dcterms:W3CDTF">2024-10-20T21:01:00Z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0x0101002968458F36D09345B85589F24A072E21</vt:lpwstr>
  </property>
</Properties>
</file>